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3D" w:rsidRDefault="00EB6E3D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left="1714" w:right="1084" w:hanging="896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EB6E3D" w:rsidRDefault="00EB6E3D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left="1714" w:right="1084" w:hanging="896"/>
        <w:rPr>
          <w:rFonts w:ascii="Arial" w:eastAsia="Arial" w:hAnsi="Arial" w:cs="Arial"/>
          <w:b/>
          <w:sz w:val="20"/>
          <w:szCs w:val="20"/>
        </w:rPr>
      </w:pPr>
    </w:p>
    <w:p w:rsidR="00EB6E3D" w:rsidRDefault="00F065A0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left="1714" w:right="1084" w:hanging="89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FICHA DE EVALUACIÓN DE DESEMPEÑO DE LOS PRACTICANTES DE LA ESCUELA PROFESIONAL DE INGENIERÍA </w:t>
      </w:r>
      <w:r w:rsidR="00F44AAE">
        <w:rPr>
          <w:rFonts w:ascii="Arial" w:eastAsia="Arial" w:hAnsi="Arial" w:cs="Arial"/>
          <w:b/>
          <w:color w:val="000000"/>
          <w:sz w:val="20"/>
          <w:szCs w:val="20"/>
        </w:rPr>
        <w:t>CIVIL</w:t>
      </w:r>
    </w:p>
    <w:p w:rsidR="00EB6E3D" w:rsidRDefault="00EB6E3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</w:rPr>
      </w:pPr>
    </w:p>
    <w:p w:rsidR="00EB6E3D" w:rsidRDefault="00F065A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3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Estimado Sr(a), el objetivo de esta supervisión es conocer el desempeño de nuestro</w:t>
      </w:r>
      <w:r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estudiante de la ESCUELA PROFESIONAL DE INGENIERÍA </w:t>
      </w:r>
      <w:r w:rsidR="00F44AAE">
        <w:rPr>
          <w:rFonts w:ascii="Arial" w:eastAsia="Arial" w:hAnsi="Arial" w:cs="Arial"/>
          <w:color w:val="000000"/>
          <w:sz w:val="20"/>
          <w:szCs w:val="20"/>
        </w:rPr>
        <w:t>CIVIL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En tal sentido, mucho le agradeceremos responder la misma de manera objetiva, ya que su contribución nos ayudará a mejorar en la formación de nuestros futuros profesionales. Los resultados de esta evaluación son para fines estadísticos y no repercuten en las calificaciones del estudiante ni son publicadas. </w:t>
      </w:r>
    </w:p>
    <w:p w:rsidR="00EB6E3D" w:rsidRDefault="00F065A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3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(No aplica 0 puntos; Deficiente 1 punto; Regular 2 puntos; Bueno 3 puntos; Excelente 4 puntos.)</w:t>
      </w:r>
    </w:p>
    <w:p w:rsidR="00EB6E3D" w:rsidRDefault="00EB6E3D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left="102" w:right="381"/>
        <w:jc w:val="both"/>
        <w:rPr>
          <w:color w:val="000000"/>
          <w:sz w:val="20"/>
          <w:szCs w:val="20"/>
        </w:rPr>
      </w:pPr>
    </w:p>
    <w:p w:rsidR="00EB6E3D" w:rsidRDefault="00EB6E3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4"/>
          <w:szCs w:val="14"/>
        </w:rPr>
      </w:pPr>
    </w:p>
    <w:tbl>
      <w:tblPr>
        <w:tblStyle w:val="af9"/>
        <w:tblW w:w="871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10"/>
        <w:gridCol w:w="1605"/>
        <w:gridCol w:w="645"/>
        <w:gridCol w:w="795"/>
        <w:gridCol w:w="180"/>
        <w:gridCol w:w="1335"/>
        <w:gridCol w:w="1935"/>
      </w:tblGrid>
      <w:tr w:rsidR="00EB6E3D">
        <w:trPr>
          <w:trHeight w:val="318"/>
        </w:trPr>
        <w:tc>
          <w:tcPr>
            <w:tcW w:w="8715" w:type="dxa"/>
            <w:gridSpan w:val="8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4" w:right="3538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DATOS GENERALES</w:t>
            </w:r>
          </w:p>
        </w:tc>
      </w:tr>
      <w:tr w:rsidR="00EB6E3D">
        <w:trPr>
          <w:trHeight w:val="244"/>
        </w:trPr>
        <w:tc>
          <w:tcPr>
            <w:tcW w:w="5445" w:type="dxa"/>
            <w:gridSpan w:val="6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DEL ESTUDIANTE</w:t>
            </w:r>
          </w:p>
        </w:tc>
        <w:tc>
          <w:tcPr>
            <w:tcW w:w="1335" w:type="dxa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935" w:type="dxa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6E3D">
        <w:trPr>
          <w:trHeight w:val="244"/>
        </w:trPr>
        <w:tc>
          <w:tcPr>
            <w:tcW w:w="2220" w:type="dxa"/>
            <w:gridSpan w:val="2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APELLIDOS Y NOMBRES</w:t>
            </w:r>
          </w:p>
        </w:tc>
        <w:tc>
          <w:tcPr>
            <w:tcW w:w="6495" w:type="dxa"/>
            <w:gridSpan w:val="6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6E3D">
        <w:trPr>
          <w:trHeight w:val="245"/>
        </w:trPr>
        <w:tc>
          <w:tcPr>
            <w:tcW w:w="2220" w:type="dxa"/>
            <w:gridSpan w:val="2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05" w:type="dxa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3270" w:type="dxa"/>
            <w:gridSpan w:val="2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6E3D">
        <w:trPr>
          <w:trHeight w:val="244"/>
        </w:trPr>
        <w:tc>
          <w:tcPr>
            <w:tcW w:w="2220" w:type="dxa"/>
            <w:gridSpan w:val="2"/>
            <w:vAlign w:val="center"/>
          </w:tcPr>
          <w:p w:rsidR="00EB6E3D" w:rsidRDefault="00F065A0">
            <w:pPr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DNI</w:t>
            </w:r>
          </w:p>
        </w:tc>
        <w:tc>
          <w:tcPr>
            <w:tcW w:w="1605" w:type="dxa"/>
            <w:vAlign w:val="center"/>
          </w:tcPr>
          <w:p w:rsidR="00EB6E3D" w:rsidRDefault="00EB6E3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B6E3D" w:rsidRDefault="00F065A0">
            <w:pPr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CELULAR</w:t>
            </w:r>
          </w:p>
        </w:tc>
        <w:tc>
          <w:tcPr>
            <w:tcW w:w="3270" w:type="dxa"/>
            <w:gridSpan w:val="2"/>
            <w:vAlign w:val="center"/>
          </w:tcPr>
          <w:p w:rsidR="00EB6E3D" w:rsidRDefault="00EB6E3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B6E3D">
        <w:trPr>
          <w:trHeight w:val="244"/>
        </w:trPr>
        <w:tc>
          <w:tcPr>
            <w:tcW w:w="2220" w:type="dxa"/>
            <w:gridSpan w:val="2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ÁREA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DESEMPEÑO</w:t>
            </w:r>
          </w:p>
        </w:tc>
        <w:tc>
          <w:tcPr>
            <w:tcW w:w="3225" w:type="dxa"/>
            <w:gridSpan w:val="4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SEMESTRE ACADÉMICO</w:t>
            </w:r>
          </w:p>
        </w:tc>
        <w:tc>
          <w:tcPr>
            <w:tcW w:w="1935" w:type="dxa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6E3D">
        <w:trPr>
          <w:trHeight w:val="244"/>
        </w:trPr>
        <w:tc>
          <w:tcPr>
            <w:tcW w:w="8715" w:type="dxa"/>
            <w:gridSpan w:val="8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DEL CENTRO DE PRÁCTICAS</w:t>
            </w:r>
          </w:p>
        </w:tc>
      </w:tr>
      <w:tr w:rsidR="00EB6E3D">
        <w:trPr>
          <w:trHeight w:val="486"/>
        </w:trPr>
        <w:tc>
          <w:tcPr>
            <w:tcW w:w="3825" w:type="dxa"/>
            <w:gridSpan w:val="3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NOMBRE O RAZÓN SOCIAL DEL CENTRO </w:t>
            </w:r>
          </w:p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 PRÁCTICAS</w:t>
            </w:r>
          </w:p>
        </w:tc>
        <w:tc>
          <w:tcPr>
            <w:tcW w:w="4890" w:type="dxa"/>
            <w:gridSpan w:val="5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6E3D">
        <w:trPr>
          <w:trHeight w:val="244"/>
        </w:trPr>
        <w:tc>
          <w:tcPr>
            <w:tcW w:w="1410" w:type="dxa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7305" w:type="dxa"/>
            <w:gridSpan w:val="7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6E3D">
        <w:trPr>
          <w:trHeight w:val="244"/>
        </w:trPr>
        <w:tc>
          <w:tcPr>
            <w:tcW w:w="1410" w:type="dxa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</w:p>
        </w:tc>
        <w:tc>
          <w:tcPr>
            <w:tcW w:w="7305" w:type="dxa"/>
            <w:gridSpan w:val="7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6E3D">
        <w:trPr>
          <w:trHeight w:val="244"/>
        </w:trPr>
        <w:tc>
          <w:tcPr>
            <w:tcW w:w="1410" w:type="dxa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CORREO</w:t>
            </w:r>
          </w:p>
        </w:tc>
        <w:tc>
          <w:tcPr>
            <w:tcW w:w="7305" w:type="dxa"/>
            <w:gridSpan w:val="7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6E3D">
        <w:trPr>
          <w:trHeight w:val="244"/>
        </w:trPr>
        <w:tc>
          <w:tcPr>
            <w:tcW w:w="3825" w:type="dxa"/>
            <w:gridSpan w:val="3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NOMBRE DEL JEFE INMEDIATO</w:t>
            </w:r>
          </w:p>
        </w:tc>
        <w:tc>
          <w:tcPr>
            <w:tcW w:w="4890" w:type="dxa"/>
            <w:gridSpan w:val="5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6E3D">
        <w:trPr>
          <w:trHeight w:val="244"/>
        </w:trPr>
        <w:tc>
          <w:tcPr>
            <w:tcW w:w="1410" w:type="dxa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3060" w:type="dxa"/>
            <w:gridSpan w:val="3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3450" w:type="dxa"/>
            <w:gridSpan w:val="3"/>
            <w:vAlign w:val="center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EB6E3D" w:rsidRDefault="00EB6E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B6E3D" w:rsidRDefault="00EB6E3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5"/>
          <w:szCs w:val="15"/>
        </w:rPr>
      </w:pPr>
    </w:p>
    <w:tbl>
      <w:tblPr>
        <w:tblStyle w:val="afa"/>
        <w:tblW w:w="4220" w:type="dxa"/>
        <w:tblInd w:w="2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0"/>
      </w:tblGrid>
      <w:tr w:rsidR="00EB6E3D">
        <w:trPr>
          <w:trHeight w:val="244"/>
        </w:trPr>
        <w:tc>
          <w:tcPr>
            <w:tcW w:w="4220" w:type="dxa"/>
          </w:tcPr>
          <w:p w:rsidR="00EB6E3D" w:rsidRDefault="00F0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JEFE INMEDIATO (FIRMA O SELLO)</w:t>
            </w:r>
          </w:p>
        </w:tc>
      </w:tr>
      <w:tr w:rsidR="00EB6E3D">
        <w:trPr>
          <w:trHeight w:val="1842"/>
        </w:trPr>
        <w:tc>
          <w:tcPr>
            <w:tcW w:w="4220" w:type="dxa"/>
          </w:tcPr>
          <w:p w:rsidR="00EB6E3D" w:rsidRDefault="00EB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B6E3D" w:rsidRDefault="00F065A0">
      <w:pPr>
        <w:pBdr>
          <w:top w:val="nil"/>
          <w:left w:val="nil"/>
          <w:bottom w:val="nil"/>
          <w:right w:val="nil"/>
          <w:between w:val="nil"/>
        </w:pBdr>
        <w:spacing w:before="152" w:line="276" w:lineRule="auto"/>
        <w:ind w:left="102" w:right="3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1.- A continuación, se </w:t>
      </w:r>
      <w:r>
        <w:rPr>
          <w:rFonts w:ascii="Arial" w:eastAsia="Arial" w:hAnsi="Arial" w:cs="Arial"/>
          <w:sz w:val="20"/>
          <w:szCs w:val="20"/>
        </w:rPr>
        <w:t>presentan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las competencias que un </w:t>
      </w:r>
      <w:r>
        <w:rPr>
          <w:rFonts w:ascii="Arial" w:eastAsia="Arial" w:hAnsi="Arial" w:cs="Arial"/>
          <w:sz w:val="20"/>
          <w:szCs w:val="20"/>
        </w:rPr>
        <w:t>practicante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la Escuela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rofesional de Ingeniería </w:t>
      </w:r>
      <w:r w:rsidR="00F44AAE">
        <w:rPr>
          <w:rFonts w:ascii="Arial" w:eastAsia="Arial" w:hAnsi="Arial" w:cs="Arial"/>
          <w:color w:val="000000"/>
          <w:sz w:val="20"/>
          <w:szCs w:val="20"/>
        </w:rPr>
        <w:t>CIVIL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debe desarrollar durante su ejercicio profesional. Sírvase marcar con una “X”, la respuesta que mejor describa su opinión.</w:t>
      </w:r>
    </w:p>
    <w:p w:rsidR="00EB6E3D" w:rsidRDefault="00EB6E3D">
      <w:pPr>
        <w:rPr>
          <w:rFonts w:ascii="Arial" w:eastAsia="Arial" w:hAnsi="Arial" w:cs="Arial"/>
          <w:sz w:val="18"/>
          <w:szCs w:val="18"/>
        </w:rPr>
      </w:pPr>
    </w:p>
    <w:p w:rsidR="00EB6E3D" w:rsidRDefault="00EB6E3D">
      <w:pPr>
        <w:spacing w:before="93" w:line="256" w:lineRule="auto"/>
        <w:ind w:left="102" w:right="171"/>
        <w:rPr>
          <w:rFonts w:ascii="Arial" w:eastAsia="Arial" w:hAnsi="Arial" w:cs="Arial"/>
          <w:sz w:val="20"/>
          <w:szCs w:val="20"/>
        </w:rPr>
      </w:pPr>
    </w:p>
    <w:tbl>
      <w:tblPr>
        <w:tblStyle w:val="afb"/>
        <w:tblW w:w="98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9"/>
        <w:gridCol w:w="945"/>
        <w:gridCol w:w="1275"/>
        <w:gridCol w:w="1110"/>
        <w:gridCol w:w="915"/>
        <w:gridCol w:w="1320"/>
        <w:gridCol w:w="1050"/>
      </w:tblGrid>
      <w:tr w:rsidR="00EB6E3D">
        <w:trPr>
          <w:cantSplit/>
          <w:trHeight w:val="524"/>
          <w:jc w:val="center"/>
        </w:trPr>
        <w:tc>
          <w:tcPr>
            <w:tcW w:w="3199" w:type="dxa"/>
            <w:vAlign w:val="center"/>
          </w:tcPr>
          <w:p w:rsidR="00EB6E3D" w:rsidRDefault="00F065A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COMPETENCIAS </w:t>
            </w:r>
          </w:p>
        </w:tc>
        <w:tc>
          <w:tcPr>
            <w:tcW w:w="945" w:type="dxa"/>
            <w:vAlign w:val="center"/>
          </w:tcPr>
          <w:p w:rsidR="00EB6E3D" w:rsidRDefault="00F065A0">
            <w:pPr>
              <w:spacing w:before="93" w:line="256" w:lineRule="auto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APLICA</w:t>
            </w:r>
          </w:p>
        </w:tc>
        <w:tc>
          <w:tcPr>
            <w:tcW w:w="1275" w:type="dxa"/>
            <w:vAlign w:val="center"/>
          </w:tcPr>
          <w:p w:rsidR="00EB6E3D" w:rsidRDefault="00F065A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DEFICIENTE</w:t>
            </w:r>
          </w:p>
        </w:tc>
        <w:tc>
          <w:tcPr>
            <w:tcW w:w="1110" w:type="dxa"/>
            <w:vAlign w:val="center"/>
          </w:tcPr>
          <w:p w:rsidR="00EB6E3D" w:rsidRDefault="00F065A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REGULAR</w:t>
            </w:r>
          </w:p>
        </w:tc>
        <w:tc>
          <w:tcPr>
            <w:tcW w:w="915" w:type="dxa"/>
            <w:vAlign w:val="center"/>
          </w:tcPr>
          <w:p w:rsidR="00EB6E3D" w:rsidRDefault="00F065A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BUENO</w:t>
            </w:r>
          </w:p>
        </w:tc>
        <w:tc>
          <w:tcPr>
            <w:tcW w:w="1320" w:type="dxa"/>
            <w:vAlign w:val="center"/>
          </w:tcPr>
          <w:p w:rsidR="00EB6E3D" w:rsidRDefault="00F065A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EXCELENTE</w:t>
            </w:r>
          </w:p>
        </w:tc>
        <w:tc>
          <w:tcPr>
            <w:tcW w:w="1050" w:type="dxa"/>
            <w:vAlign w:val="center"/>
          </w:tcPr>
          <w:p w:rsidR="00EB6E3D" w:rsidRDefault="00F065A0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PUNTAJE</w:t>
            </w:r>
          </w:p>
        </w:tc>
      </w:tr>
      <w:tr w:rsidR="00EB6E3D">
        <w:trPr>
          <w:trHeight w:val="450"/>
          <w:jc w:val="center"/>
        </w:trPr>
        <w:tc>
          <w:tcPr>
            <w:tcW w:w="3199" w:type="dxa"/>
            <w:vAlign w:val="center"/>
          </w:tcPr>
          <w:p w:rsidR="00F270F4" w:rsidRPr="00F270F4" w:rsidRDefault="00F270F4" w:rsidP="00F270F4">
            <w:pPr>
              <w:pStyle w:val="NormalWeb"/>
              <w:jc w:val="both"/>
              <w:rPr>
                <w:lang w:val="es-MX"/>
              </w:rPr>
            </w:pPr>
            <w:r w:rsidRPr="00F270F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Estudia y diseña estructuras usando el conocimiento del comportamiento estructural y de las ciencias básicas con actitud creativa y responsabilidad social.</w:t>
            </w:r>
          </w:p>
          <w:p w:rsidR="00EB6E3D" w:rsidRPr="00F270F4" w:rsidRDefault="00EB6E3D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</w:p>
        </w:tc>
        <w:tc>
          <w:tcPr>
            <w:tcW w:w="94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6E3D">
        <w:trPr>
          <w:trHeight w:val="435"/>
          <w:jc w:val="center"/>
        </w:trPr>
        <w:tc>
          <w:tcPr>
            <w:tcW w:w="3199" w:type="dxa"/>
            <w:vAlign w:val="center"/>
          </w:tcPr>
          <w:p w:rsidR="00F270F4" w:rsidRPr="00F270F4" w:rsidRDefault="00F270F4" w:rsidP="00F270F4">
            <w:pPr>
              <w:pStyle w:val="NormalWeb"/>
              <w:jc w:val="both"/>
              <w:rPr>
                <w:lang w:val="es-MX"/>
              </w:rPr>
            </w:pPr>
            <w:r w:rsidRPr="00F270F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Estudia y realiza diseño especializado de estructuras aplicando los conceptos de sismoresistencia y   conocimientos de las ciencias básicas,   vibraciones mecánicas con actitud creativa y responsabilidad social.</w:t>
            </w:r>
          </w:p>
          <w:p w:rsidR="00EB6E3D" w:rsidRPr="00F270F4" w:rsidRDefault="00EB6E3D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</w:p>
        </w:tc>
        <w:tc>
          <w:tcPr>
            <w:tcW w:w="94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6E3D">
        <w:trPr>
          <w:trHeight w:val="435"/>
          <w:jc w:val="center"/>
        </w:trPr>
        <w:tc>
          <w:tcPr>
            <w:tcW w:w="3199" w:type="dxa"/>
            <w:vAlign w:val="center"/>
          </w:tcPr>
          <w:p w:rsidR="00F270F4" w:rsidRPr="00F270F4" w:rsidRDefault="00F270F4" w:rsidP="00F270F4">
            <w:pPr>
              <w:pStyle w:val="NormalWeb"/>
              <w:jc w:val="both"/>
              <w:rPr>
                <w:lang w:val="es-MX"/>
              </w:rPr>
            </w:pPr>
            <w:r w:rsidRPr="00F270F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Formula, diseña y ejecuta métodos constructivos a partir del conocimiento de los procesos constructivos convencionales con actitud creativa y responsabilidad social.</w:t>
            </w:r>
          </w:p>
          <w:p w:rsidR="00EB6E3D" w:rsidRPr="00F270F4" w:rsidRDefault="00EB6E3D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</w:p>
        </w:tc>
        <w:tc>
          <w:tcPr>
            <w:tcW w:w="94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6E3D">
        <w:trPr>
          <w:trHeight w:val="450"/>
          <w:jc w:val="center"/>
        </w:trPr>
        <w:tc>
          <w:tcPr>
            <w:tcW w:w="3199" w:type="dxa"/>
            <w:vAlign w:val="center"/>
          </w:tcPr>
          <w:p w:rsidR="00F270F4" w:rsidRPr="00F270F4" w:rsidRDefault="00F270F4" w:rsidP="00F270F4">
            <w:pPr>
              <w:pStyle w:val="NormalWeb"/>
              <w:jc w:val="both"/>
              <w:rPr>
                <w:lang w:val="es-MX"/>
              </w:rPr>
            </w:pPr>
            <w:r w:rsidRPr="00F270F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Planifica, organiza, administra y resuelve problemas de gestión a partir del conocimiento científico apoyadas en técnicas de gestión empresarial con actitud creativa y responsabilidad social.</w:t>
            </w:r>
          </w:p>
          <w:p w:rsidR="00EB6E3D" w:rsidRPr="00F270F4" w:rsidRDefault="00EB6E3D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</w:p>
        </w:tc>
        <w:tc>
          <w:tcPr>
            <w:tcW w:w="94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6E3D">
        <w:trPr>
          <w:trHeight w:val="435"/>
          <w:jc w:val="center"/>
        </w:trPr>
        <w:tc>
          <w:tcPr>
            <w:tcW w:w="3199" w:type="dxa"/>
            <w:vAlign w:val="center"/>
          </w:tcPr>
          <w:p w:rsidR="00F270F4" w:rsidRPr="00F270F4" w:rsidRDefault="00F270F4" w:rsidP="00F270F4">
            <w:pPr>
              <w:pStyle w:val="NormalWeb"/>
              <w:jc w:val="both"/>
              <w:rPr>
                <w:lang w:val="es-MX"/>
              </w:rPr>
            </w:pPr>
            <w:r w:rsidRPr="00F270F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Planifica, organiza, administra y resuelve problemas relacionados con el medio ambiente partir del conocimiento científico que permitan procesos de desarrollo de manera sostenible con actitud creativa y responsabilidad social.</w:t>
            </w:r>
          </w:p>
          <w:p w:rsidR="00EB6E3D" w:rsidRPr="00F270F4" w:rsidRDefault="00EB6E3D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</w:p>
        </w:tc>
        <w:tc>
          <w:tcPr>
            <w:tcW w:w="94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EB6E3D" w:rsidRDefault="00EB6E3D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B6E3D" w:rsidRDefault="00EB6E3D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right="171"/>
        <w:rPr>
          <w:rFonts w:ascii="Arial" w:eastAsia="Arial" w:hAnsi="Arial" w:cs="Arial"/>
          <w:sz w:val="18"/>
          <w:szCs w:val="18"/>
        </w:rPr>
      </w:pPr>
    </w:p>
    <w:p w:rsidR="00EB6E3D" w:rsidRDefault="00EB6E3D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EB6E3D" w:rsidRDefault="00EB6E3D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EB6E3D" w:rsidRDefault="00EB6E3D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EB6E3D" w:rsidRDefault="00EB6E3D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EB6E3D" w:rsidRDefault="00EB6E3D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EB6E3D" w:rsidRDefault="00EB6E3D">
      <w:pPr>
        <w:spacing w:before="93" w:line="256" w:lineRule="auto"/>
        <w:ind w:left="102" w:right="171"/>
        <w:rPr>
          <w:rFonts w:ascii="Arial" w:eastAsia="Arial" w:hAnsi="Arial" w:cs="Arial"/>
        </w:rPr>
      </w:pPr>
      <w:bookmarkStart w:id="1" w:name="_heading=h.30j0zll" w:colFirst="0" w:colLast="0"/>
      <w:bookmarkEnd w:id="1"/>
    </w:p>
    <w:p w:rsidR="00EB6E3D" w:rsidRDefault="00F065A0">
      <w:pPr>
        <w:pBdr>
          <w:top w:val="nil"/>
          <w:left w:val="nil"/>
          <w:bottom w:val="nil"/>
          <w:right w:val="nil"/>
          <w:between w:val="nil"/>
        </w:pBdr>
        <w:spacing w:before="93" w:line="276" w:lineRule="auto"/>
        <w:ind w:left="102" w:right="171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*Los cálculos serán realizados en la oficina de Prácticas Preprofesionales.</w:t>
      </w:r>
    </w:p>
    <w:p w:rsidR="00EB6E3D" w:rsidRDefault="00F065A0">
      <w:pPr>
        <w:pBdr>
          <w:top w:val="nil"/>
          <w:left w:val="nil"/>
          <w:bottom w:val="nil"/>
          <w:right w:val="nil"/>
          <w:between w:val="nil"/>
        </w:pBdr>
        <w:spacing w:before="93" w:line="276" w:lineRule="auto"/>
        <w:ind w:left="102" w:right="171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*No considerar el puntaje de las competencias que contengan la opción “NO APLICA”.</w:t>
      </w:r>
    </w:p>
    <w:p w:rsidR="00EB6E3D" w:rsidRDefault="00EB6E3D">
      <w:pPr>
        <w:spacing w:before="93" w:line="256" w:lineRule="auto"/>
        <w:ind w:right="171"/>
        <w:rPr>
          <w:rFonts w:ascii="Arial" w:eastAsia="Arial" w:hAnsi="Arial" w:cs="Arial"/>
        </w:rPr>
      </w:pPr>
    </w:p>
    <w:tbl>
      <w:tblPr>
        <w:tblStyle w:val="afc"/>
        <w:tblW w:w="8888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8"/>
      </w:tblGrid>
      <w:tr w:rsidR="00EB6E3D">
        <w:tc>
          <w:tcPr>
            <w:tcW w:w="8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3D" w:rsidRDefault="00F065A0">
            <w:pPr>
              <w:rPr>
                <w:rFonts w:ascii="Arial" w:eastAsia="Arial" w:hAnsi="Arial" w:cs="Arial"/>
              </w:rPr>
            </w:pPr>
            <w:bookmarkStart w:id="2" w:name="_heading=h.9fu8mqqz75lb" w:colFirst="0" w:colLast="0"/>
            <w:bookmarkEnd w:id="2"/>
            <w:r>
              <w:rPr>
                <w:rFonts w:ascii="Arial" w:eastAsia="Arial" w:hAnsi="Arial" w:cs="Arial"/>
              </w:rPr>
              <w:t>PORCENTAJE TOTAL: …%</w:t>
            </w:r>
          </w:p>
        </w:tc>
      </w:tr>
      <w:tr w:rsidR="00EB6E3D">
        <w:tc>
          <w:tcPr>
            <w:tcW w:w="8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3D" w:rsidRDefault="00F065A0">
            <w:pPr>
              <w:rPr>
                <w:rFonts w:ascii="Arial" w:eastAsia="Arial" w:hAnsi="Arial" w:cs="Arial"/>
              </w:rPr>
            </w:pPr>
            <w:bookmarkStart w:id="3" w:name="_heading=h.fduvw6r3jc43" w:colFirst="0" w:colLast="0"/>
            <w:bookmarkEnd w:id="3"/>
            <w:r>
              <w:rPr>
                <w:rFonts w:ascii="Arial" w:eastAsia="Arial" w:hAnsi="Arial" w:cs="Arial"/>
              </w:rPr>
              <w:t>ESCALA DE CALIFICACIÓN DE NIVEL DE LOGRO DE COMPETENCIAS</w:t>
            </w:r>
          </w:p>
          <w:p w:rsidR="00EB6E3D" w:rsidRDefault="00EB6E3D">
            <w:pPr>
              <w:rPr>
                <w:rFonts w:ascii="Arial" w:eastAsia="Arial" w:hAnsi="Arial" w:cs="Arial"/>
              </w:rPr>
            </w:pPr>
            <w:bookmarkStart w:id="4" w:name="_heading=h.qfdvxahxtboo" w:colFirst="0" w:colLast="0"/>
            <w:bookmarkEnd w:id="4"/>
          </w:p>
          <w:p w:rsidR="00EB6E3D" w:rsidRDefault="00F065A0">
            <w:pPr>
              <w:rPr>
                <w:rFonts w:ascii="Arial" w:eastAsia="Arial" w:hAnsi="Arial" w:cs="Arial"/>
              </w:rPr>
            </w:pPr>
            <w:bookmarkStart w:id="5" w:name="_heading=h.tn2b8mi9jroo" w:colFirst="0" w:colLast="0"/>
            <w:bookmarkEnd w:id="5"/>
            <w:r>
              <w:rPr>
                <w:rFonts w:ascii="Arial" w:eastAsia="Arial" w:hAnsi="Arial" w:cs="Arial"/>
              </w:rPr>
              <w:t>Excelente  :  91 % - 100 %</w:t>
            </w:r>
          </w:p>
          <w:p w:rsidR="00EB6E3D" w:rsidRDefault="00F065A0">
            <w:pPr>
              <w:rPr>
                <w:rFonts w:ascii="Arial" w:eastAsia="Arial" w:hAnsi="Arial" w:cs="Arial"/>
              </w:rPr>
            </w:pPr>
            <w:bookmarkStart w:id="6" w:name="_heading=h.vdqxm2jsqufm" w:colFirst="0" w:colLast="0"/>
            <w:bookmarkEnd w:id="6"/>
            <w:r>
              <w:rPr>
                <w:rFonts w:ascii="Arial" w:eastAsia="Arial" w:hAnsi="Arial" w:cs="Arial"/>
              </w:rPr>
              <w:t>Bueno       :  71 % - 90 %</w:t>
            </w:r>
          </w:p>
          <w:p w:rsidR="00EB6E3D" w:rsidRDefault="00F065A0">
            <w:pPr>
              <w:rPr>
                <w:rFonts w:ascii="Arial" w:eastAsia="Arial" w:hAnsi="Arial" w:cs="Arial"/>
              </w:rPr>
            </w:pPr>
            <w:bookmarkStart w:id="7" w:name="_heading=h.wdz0d72oi9ze" w:colFirst="0" w:colLast="0"/>
            <w:bookmarkEnd w:id="7"/>
            <w:r>
              <w:rPr>
                <w:rFonts w:ascii="Arial" w:eastAsia="Arial" w:hAnsi="Arial" w:cs="Arial"/>
              </w:rPr>
              <w:t>Regular     :  51 % - 70 %</w:t>
            </w:r>
          </w:p>
          <w:p w:rsidR="00EB6E3D" w:rsidRDefault="00F065A0">
            <w:pPr>
              <w:rPr>
                <w:rFonts w:ascii="Arial" w:eastAsia="Arial" w:hAnsi="Arial" w:cs="Arial"/>
              </w:rPr>
            </w:pPr>
            <w:bookmarkStart w:id="8" w:name="_heading=h.gjdgxs" w:colFirst="0" w:colLast="0"/>
            <w:bookmarkEnd w:id="8"/>
            <w:r>
              <w:rPr>
                <w:rFonts w:ascii="Arial" w:eastAsia="Arial" w:hAnsi="Arial" w:cs="Arial"/>
              </w:rPr>
              <w:t>Deficiente  :  0 % - 50 %</w:t>
            </w:r>
          </w:p>
        </w:tc>
      </w:tr>
    </w:tbl>
    <w:p w:rsidR="00EB6E3D" w:rsidRDefault="00EB6E3D">
      <w:pPr>
        <w:rPr>
          <w:rFonts w:ascii="Arial" w:eastAsia="Arial" w:hAnsi="Arial" w:cs="Arial"/>
        </w:rPr>
      </w:pPr>
    </w:p>
    <w:sectPr w:rsidR="00EB6E3D">
      <w:headerReference w:type="default" r:id="rId7"/>
      <w:footerReference w:type="default" r:id="rId8"/>
      <w:pgSz w:w="11910" w:h="16840"/>
      <w:pgMar w:top="1680" w:right="1320" w:bottom="1240" w:left="1600" w:header="694" w:footer="10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D5" w:rsidRDefault="007733D5">
      <w:r>
        <w:separator/>
      </w:r>
    </w:p>
  </w:endnote>
  <w:endnote w:type="continuationSeparator" w:id="0">
    <w:p w:rsidR="007733D5" w:rsidRDefault="0077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3D" w:rsidRDefault="00EB6E3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D5" w:rsidRDefault="007733D5">
      <w:r>
        <w:separator/>
      </w:r>
    </w:p>
  </w:footnote>
  <w:footnote w:type="continuationSeparator" w:id="0">
    <w:p w:rsidR="007733D5" w:rsidRDefault="0077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3D" w:rsidRDefault="00EB6E3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tbl>
    <w:tblPr>
      <w:tblStyle w:val="afd"/>
      <w:tblW w:w="10206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85"/>
      <w:gridCol w:w="5953"/>
      <w:gridCol w:w="2268"/>
    </w:tblGrid>
    <w:tr w:rsidR="00EB6E3D">
      <w:trPr>
        <w:trHeight w:val="553"/>
      </w:trPr>
      <w:tc>
        <w:tcPr>
          <w:tcW w:w="1985" w:type="dxa"/>
          <w:tcBorders>
            <w:bottom w:val="single" w:sz="4" w:space="0" w:color="000000"/>
          </w:tcBorders>
          <w:vAlign w:val="center"/>
        </w:tcPr>
        <w:p w:rsidR="00EB6E3D" w:rsidRDefault="00F065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>Código: FSGC169</w:t>
          </w:r>
        </w:p>
      </w:tc>
      <w:tc>
        <w:tcPr>
          <w:tcW w:w="5953" w:type="dxa"/>
          <w:vMerge w:val="restart"/>
          <w:vAlign w:val="center"/>
        </w:tcPr>
        <w:p w:rsidR="00EB6E3D" w:rsidRDefault="00F065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FICHA DE EVALUACIÓN DE DESEMPEÑO DE LOS PRACTICANTES</w:t>
          </w:r>
        </w:p>
      </w:tc>
      <w:tc>
        <w:tcPr>
          <w:tcW w:w="2268" w:type="dxa"/>
          <w:vMerge w:val="restart"/>
          <w:vAlign w:val="center"/>
        </w:tcPr>
        <w:p w:rsidR="00EB6E3D" w:rsidRDefault="00F065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 xml:space="preserve">           </w:t>
          </w: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638175" cy="666750"/>
                <wp:effectExtent l="0" t="0" r="0" b="0"/>
                <wp:docPr id="6" name="image1.jpg" descr="unms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nms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B6E3D">
      <w:trPr>
        <w:trHeight w:val="562"/>
      </w:trPr>
      <w:tc>
        <w:tcPr>
          <w:tcW w:w="1985" w:type="dxa"/>
          <w:tcBorders>
            <w:top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:rsidR="00EB6E3D" w:rsidRDefault="00F065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>Versión: 0</w:t>
          </w:r>
          <w:r>
            <w:t>2</w:t>
          </w:r>
        </w:p>
      </w:tc>
      <w:tc>
        <w:tcPr>
          <w:tcW w:w="5953" w:type="dxa"/>
          <w:vMerge/>
          <w:vAlign w:val="center"/>
        </w:tcPr>
        <w:p w:rsidR="00EB6E3D" w:rsidRDefault="00EB6E3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268" w:type="dxa"/>
          <w:vMerge/>
          <w:vAlign w:val="center"/>
        </w:tcPr>
        <w:p w:rsidR="00EB6E3D" w:rsidRDefault="00EB6E3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</w:tr>
  </w:tbl>
  <w:p w:rsidR="00EB6E3D" w:rsidRDefault="00EB6E3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3D"/>
    <w:rsid w:val="001A4B8C"/>
    <w:rsid w:val="00290E92"/>
    <w:rsid w:val="00292658"/>
    <w:rsid w:val="007733D5"/>
    <w:rsid w:val="009D3520"/>
    <w:rsid w:val="00D25252"/>
    <w:rsid w:val="00DF0E1C"/>
    <w:rsid w:val="00EB6E3D"/>
    <w:rsid w:val="00F065A0"/>
    <w:rsid w:val="00F270F4"/>
    <w:rsid w:val="00F4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D3E58-476C-4DE2-8225-20C71DB2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PE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3"/>
      <w:ind w:left="1714" w:right="1084" w:hanging="896"/>
    </w:pPr>
    <w:rPr>
      <w:rFonts w:ascii="Arial" w:eastAsia="Arial" w:hAnsi="Arial" w:cs="Arial"/>
      <w:b/>
      <w:bCs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E24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249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24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495"/>
    <w:rPr>
      <w:rFonts w:ascii="Arial MT" w:eastAsia="Arial MT" w:hAnsi="Arial MT" w:cs="Arial MT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0"/>
    <w:tblPr>
      <w:tblStyleRowBandSize w:val="1"/>
      <w:tblStyleColBandSize w:val="1"/>
    </w:tblPr>
  </w:style>
  <w:style w:type="table" w:customStyle="1" w:styleId="4">
    <w:name w:val="4"/>
    <w:basedOn w:val="TableNormal10"/>
    <w:tblPr>
      <w:tblStyleRowBandSize w:val="1"/>
      <w:tblStyleColBandSize w:val="1"/>
    </w:tblPr>
  </w:style>
  <w:style w:type="table" w:customStyle="1" w:styleId="3">
    <w:name w:val="3"/>
    <w:basedOn w:val="TableNormal10"/>
    <w:tblPr>
      <w:tblStyleRowBandSize w:val="1"/>
      <w:tblStyleColBandSize w:val="1"/>
    </w:tblPr>
  </w:style>
  <w:style w:type="table" w:customStyle="1" w:styleId="2">
    <w:name w:val="2"/>
    <w:basedOn w:val="TableNormal10"/>
    <w:tblPr>
      <w:tblStyleRowBandSize w:val="1"/>
      <w:tblStyleColBandSize w:val="1"/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6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939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39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39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39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39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9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958"/>
    <w:rPr>
      <w:rFonts w:ascii="Segoe UI" w:hAnsi="Segoe UI" w:cs="Segoe UI"/>
      <w:sz w:val="18"/>
      <w:szCs w:val="18"/>
    </w:r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70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984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7650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699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49683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5917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25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KCuVXIbq9JU7c9Itj4j1RkiDvg==">AMUW2mWPbzp2U8UV007myBq9z7fe5dCg0yNblZtYjYIkv6uVuYmaNvftnQFWF6WDUfnTKp7UwVzbdDSDCxCPxCfs6VRqpJXNvfEnNVLwshYRxOvCoNYZg4HreARl/V+loTk9v6hbQjg5VYLZlAW1onhIYLWKlGIp+TSUamEoGqVZaDKy/RFXAAa8Xl+QLl+R8cCSgMnWK/gk7IP9Vz5nXmU7kDg7gAjCf6Y/CLbLnrThNz6fcsGBFsO2kzqFeCtqp3EYV4Kohu5L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SAMANAMUD PAUL</dc:creator>
  <cp:lastModifiedBy>hogar</cp:lastModifiedBy>
  <cp:revision>2</cp:revision>
  <dcterms:created xsi:type="dcterms:W3CDTF">2024-01-08T21:59:00Z</dcterms:created>
  <dcterms:modified xsi:type="dcterms:W3CDTF">2024-01-08T21:59:00Z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2022-06-20T00:00:00Z</vt:filetime>
  </property>
</Properties>
</file>